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ernhardMod BT" w:cs="BernhardMod BT" w:eastAsia="BernhardMod BT" w:hAnsi="BernhardMod BT"/>
          <w:b w:val="1"/>
          <w:bCs w:val="1"/>
          <w:sz w:val="30"/>
          <w:szCs w:val="30"/>
        </w:rPr>
      </w:pPr>
      <w:r w:rsidDel="00000000" w:rsidR="00000000" w:rsidRPr="00000000">
        <w:rPr>
          <w:rFonts w:ascii="BernhardMod BT" w:cs="BernhardMod BT" w:eastAsia="BernhardMod BT" w:hAnsi="BernhardMod BT"/>
          <w:b w:val="1"/>
          <w:bCs w:val="1"/>
          <w:sz w:val="30"/>
          <w:szCs w:val="30"/>
          <w:rtl w:val="0"/>
        </w:rPr>
        <w:t xml:space="preserve">Spiritual gifts, the third angel and the revelation of Jesus.</w:t>
      </w:r>
    </w:p>
    <w:p w:rsidR="00000000" w:rsidDel="00000000" w:rsidP="00000000" w:rsidRDefault="00000000" w:rsidRPr="00000000" w14:paraId="00000002">
      <w:pPr>
        <w:spacing w:line="240" w:lineRule="auto"/>
        <w:jc w:val="center"/>
        <w:rPr>
          <w:rFonts w:ascii="BernhardMod BT" w:cs="BernhardMod BT" w:eastAsia="BernhardMod BT" w:hAnsi="BernhardMod BT"/>
          <w:sz w:val="28"/>
          <w:szCs w:val="28"/>
        </w:rPr>
      </w:pPr>
      <w:r w:rsidDel="00000000" w:rsidR="00000000" w:rsidRPr="00000000">
        <w:rPr>
          <w:rFonts w:ascii="BernhardMod BT" w:cs="BernhardMod BT" w:eastAsia="BernhardMod BT" w:hAnsi="BernhardMod BT"/>
          <w:sz w:val="28"/>
          <w:szCs w:val="28"/>
          <w:rtl w:val="0"/>
        </w:rPr>
        <w:t xml:space="preserve">Lecture 5</w:t>
      </w:r>
    </w:p>
    <w:p w:rsidR="00000000" w:rsidDel="00000000" w:rsidP="00000000" w:rsidRDefault="00000000" w:rsidRPr="00000000" w14:paraId="00000003">
      <w:pPr>
        <w:jc w:val="center"/>
        <w:rPr>
          <w:rFonts w:ascii="BernhardMod BT" w:cs="BernhardMod BT" w:eastAsia="BernhardMod BT" w:hAnsi="BernhardMod BT"/>
          <w:sz w:val="28"/>
          <w:szCs w:val="28"/>
        </w:rPr>
      </w:pPr>
      <w:r w:rsidDel="00000000" w:rsidR="00000000" w:rsidRPr="00000000">
        <w:rPr>
          <w:rFonts w:ascii="BernhardMod BT" w:cs="BernhardMod BT" w:eastAsia="BernhardMod BT" w:hAnsi="BernhardMod BT"/>
          <w:sz w:val="28"/>
          <w:szCs w:val="28"/>
          <w:rtl w:val="0"/>
        </w:rPr>
        <w:t xml:space="preserve">Spiritual gifts produces unity, perfect obedience and perfection in the body </w:t>
      </w:r>
    </w:p>
    <w:p w:rsidR="00000000" w:rsidDel="00000000" w:rsidP="00000000" w:rsidRDefault="00000000" w:rsidRPr="00000000" w14:paraId="00000004">
      <w:pPr>
        <w:spacing w:line="240" w:lineRule="auto"/>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When God does anything it is with a divine purpose. It has always been that way. Then it must be that he had a wonderful purpose in ordaining spiritual gifts unto his church in union with him. Indeed the gospel reveals that all true and spiritual gifts comes from God to man by the grace of God and is equal to the measure of the gift of Christ. </w:t>
      </w:r>
      <w:r w:rsidDel="00000000" w:rsidR="00000000" w:rsidRPr="00000000">
        <w:rPr>
          <w:rFonts w:ascii="BernhardMod BT" w:cs="BernhardMod BT" w:eastAsia="BernhardMod BT" w:hAnsi="BernhardMod BT"/>
          <w:b w:val="1"/>
          <w:bCs w:val="1"/>
          <w:rtl w:val="0"/>
        </w:rPr>
        <w:t xml:space="preserve">Eph 4:7</w:t>
      </w:r>
      <w:r w:rsidDel="00000000" w:rsidR="00000000" w:rsidRPr="00000000">
        <w:rPr>
          <w:rFonts w:ascii="BernhardMod BT" w:cs="BernhardMod BT" w:eastAsia="BernhardMod BT" w:hAnsi="BernhardMod BT"/>
          <w:rtl w:val="0"/>
        </w:rPr>
        <w:t xml:space="preserve">  But to every one of us has grace been given in the measure of the giving of Christ. </w:t>
      </w:r>
    </w:p>
    <w:p w:rsidR="00000000" w:rsidDel="00000000" w:rsidP="00000000" w:rsidRDefault="00000000" w:rsidRPr="00000000" w14:paraId="00000005">
      <w:pPr>
        <w:spacing w:line="240" w:lineRule="auto"/>
        <w:rPr>
          <w:rFonts w:ascii="BernhardMod BT" w:cs="BernhardMod BT" w:eastAsia="BernhardMod BT" w:hAnsi="BernhardMod BT"/>
        </w:rPr>
      </w:pPr>
      <w:r w:rsidDel="00000000" w:rsidR="00000000" w:rsidRPr="00000000">
        <w:rPr>
          <w:rFonts w:ascii="BernhardMod BT" w:cs="BernhardMod BT" w:eastAsia="BernhardMod BT" w:hAnsi="BernhardMod BT"/>
          <w:b w:val="1"/>
          <w:bCs w:val="1"/>
          <w:rtl w:val="0"/>
        </w:rPr>
        <w:t xml:space="preserve">Eph 4:8</w:t>
      </w:r>
      <w:r w:rsidDel="00000000" w:rsidR="00000000" w:rsidRPr="00000000">
        <w:rPr>
          <w:rFonts w:ascii="BernhardMod BT" w:cs="BernhardMod BT" w:eastAsia="BernhardMod BT" w:hAnsi="BernhardMod BT"/>
          <w:rtl w:val="0"/>
        </w:rPr>
        <w:t xml:space="preserve"> Wherefore he saith, When he ascended up on high, he led captivity captive, and gave gifts unto men. (Eph 4:11)  And he gave some, apostles; and some, prophets; and some, evangelists; and some, pastors and teachers; (Eph 4:12)  For the perfecting of the saints, for the work of the ministry, for the edifying of the body of Christ: (Eph 4:13)  Till we all come in the unity of the faith, and of the knowledge of the Son of God, unto a perfect man, unto the measure of the stature of the fulness of Christ: (Eph 4:14)  That we </w:t>
      </w:r>
      <w:r w:rsidDel="00000000" w:rsidR="00000000" w:rsidRPr="00000000">
        <w:rPr>
          <w:rFonts w:ascii="BernhardMod BT" w:cs="BernhardMod BT" w:eastAsia="BernhardMod BT" w:hAnsi="BernhardMod BT"/>
          <w:i w:val="1"/>
          <w:iCs w:val="1"/>
          <w:rtl w:val="0"/>
        </w:rPr>
        <w:t xml:space="preserve">henceforth</w:t>
      </w:r>
      <w:r w:rsidDel="00000000" w:rsidR="00000000" w:rsidRPr="00000000">
        <w:rPr>
          <w:rFonts w:ascii="BernhardMod BT" w:cs="BernhardMod BT" w:eastAsia="BernhardMod BT" w:hAnsi="BernhardMod BT"/>
          <w:rtl w:val="0"/>
        </w:rPr>
        <w:t xml:space="preserve"> be no more children, tossed to and fro, and carried about with every wind of doctrine, by the sleight of men, </w:t>
      </w:r>
      <w:r w:rsidDel="00000000" w:rsidR="00000000" w:rsidRPr="00000000">
        <w:rPr>
          <w:rFonts w:ascii="BernhardMod BT" w:cs="BernhardMod BT" w:eastAsia="BernhardMod BT" w:hAnsi="BernhardMod BT"/>
          <w:i w:val="1"/>
          <w:iCs w:val="1"/>
          <w:rtl w:val="0"/>
        </w:rPr>
        <w:t xml:space="preserve">and</w:t>
      </w:r>
      <w:r w:rsidDel="00000000" w:rsidR="00000000" w:rsidRPr="00000000">
        <w:rPr>
          <w:rFonts w:ascii="BernhardMod BT" w:cs="BernhardMod BT" w:eastAsia="BernhardMod BT" w:hAnsi="BernhardMod BT"/>
          <w:rtl w:val="0"/>
        </w:rPr>
        <w:t xml:space="preserve"> cunning craftiness, whereby they lie in wait to deceive; (Eph 4:15)  But speaking the truth in love, may grow up into him in all things, which is the head, </w:t>
      </w:r>
      <w:r w:rsidDel="00000000" w:rsidR="00000000" w:rsidRPr="00000000">
        <w:rPr>
          <w:rFonts w:ascii="BernhardMod BT" w:cs="BernhardMod BT" w:eastAsia="BernhardMod BT" w:hAnsi="BernhardMod BT"/>
          <w:i w:val="1"/>
          <w:iCs w:val="1"/>
          <w:rtl w:val="0"/>
        </w:rPr>
        <w:t xml:space="preserve">even</w:t>
      </w:r>
      <w:r w:rsidDel="00000000" w:rsidR="00000000" w:rsidRPr="00000000">
        <w:rPr>
          <w:rFonts w:ascii="BernhardMod BT" w:cs="BernhardMod BT" w:eastAsia="BernhardMod BT" w:hAnsi="BernhardMod BT"/>
          <w:rtl w:val="0"/>
        </w:rPr>
        <w:t xml:space="preserve"> Christ: (Eph 4:16)  From whom the whole body fitly joined together and compacted by that which every joint supplieth, according to the effectual working in the measure of every part, maketh increase of the body unto the edifying of itself in love.</w:t>
      </w:r>
    </w:p>
    <w:p w:rsidR="00000000" w:rsidDel="00000000" w:rsidP="00000000" w:rsidRDefault="00000000" w:rsidRPr="00000000" w14:paraId="00000006">
      <w:pPr>
        <w:spacing w:line="240" w:lineRule="auto"/>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Lord confers upon his servants varied gifts. No one person possesses all the qualifications essential in carrying forward the work of God. Hence no one is qualified to act independently in all matters pertaining to the Lord's cause. In the body of Christ there is the same law of dependence and the same necessity for harmony of action that exists in the human body. While no one member of the church is complete in himself, </w:t>
      </w:r>
      <w:r w:rsidDel="00000000" w:rsidR="00000000" w:rsidRPr="00000000">
        <w:rPr>
          <w:rFonts w:ascii="BernhardMod BT" w:cs="BernhardMod BT" w:eastAsia="BernhardMod BT" w:hAnsi="BernhardMod BT"/>
          <w:u w:val="single"/>
          <w:rtl w:val="0"/>
        </w:rPr>
        <w:t xml:space="preserve">all combined form a perfect whole</w:t>
      </w:r>
      <w:r w:rsidDel="00000000" w:rsidR="00000000" w:rsidRPr="00000000">
        <w:rPr>
          <w:rFonts w:ascii="BernhardMod BT" w:cs="BernhardMod BT" w:eastAsia="BernhardMod BT" w:hAnsi="BernhardMod BT"/>
          <w:rtl w:val="0"/>
        </w:rPr>
        <w:t xml:space="preserve">. {RH, November 8, 1887 par. 11}</w:t>
      </w:r>
    </w:p>
    <w:p w:rsidR="00000000" w:rsidDel="00000000" w:rsidP="00000000" w:rsidRDefault="00000000" w:rsidRPr="00000000" w14:paraId="00000007">
      <w:pPr>
        <w:spacing w:line="240" w:lineRule="auto"/>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Brethren God has stated his purpose in giving his spiritual gifts. Why has he told us? Because he wants us to know his purpose and to be part of his purpose. Then let us let him have his way in his own righteous way.</w:t>
      </w:r>
    </w:p>
    <w:p w:rsidR="00000000" w:rsidDel="00000000" w:rsidP="00000000" w:rsidRDefault="00000000" w:rsidRPr="00000000" w14:paraId="00000008">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While the great object of the gift, and the gifts of the Holy Spirit is the perfection of the believers, can this be attained without the unity of the believers?</w:t>
      </w:r>
    </w:p>
    <w:p w:rsidR="00000000" w:rsidDel="00000000" w:rsidP="00000000" w:rsidRDefault="00000000" w:rsidRPr="00000000" w14:paraId="00000009">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For it is written of the gifts of the Spirit that they are for the equipping/complete furnishing of the saints . . . till we all come to the unity of the faith and of the knowledge of the Son of God, to a perfect man, to the measure of the stature of the fullness of Christ”(Eph. 4:12, 13).</w:t>
      </w:r>
    </w:p>
    <w:p w:rsidR="00000000" w:rsidDel="00000000" w:rsidP="00000000" w:rsidRDefault="00000000" w:rsidRPr="00000000" w14:paraId="0000000A">
      <w:pPr>
        <w:spacing w:line="240" w:lineRule="auto"/>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For the word continues, for the word of the ministry. The question then that can be asked, can there be the work of the ministry as intended by God without the spiritual gifts? Are not the gifts given for the work of the ministry?  Indeed for that very purpose. Hence I may conclude no reception of the spiritual gifts equals no work of the ministry and no unity of the faith.</w:t>
      </w:r>
    </w:p>
    <w:p w:rsidR="00000000" w:rsidDel="00000000" w:rsidP="00000000" w:rsidRDefault="00000000" w:rsidRPr="00000000" w14:paraId="0000000B">
      <w:pPr>
        <w:spacing w:line="240" w:lineRule="auto"/>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There are a lot of “Ministries” claiming they are doing God’s work yet don’t believe in the perfecting of the saints or anything of the three angels messages. And you may ask can God do anything for such ministries? But for those who receive the gifts for the work of the ministry God will bring them to perfection as they bring others to him. Remember there is no higher office for service on earth than the ministry of the gospel. May God cause us to look northward and see the work of the ministry as he intends that we should. Look again at the word in Eph 4 v 12. for the perfecting of the saints, unto the work of ministering, unto the building up of the body of Christ: </w:t>
      </w:r>
    </w:p>
    <w:p w:rsidR="00000000" w:rsidDel="00000000" w:rsidP="00000000" w:rsidRDefault="00000000" w:rsidRPr="00000000" w14:paraId="0000000C">
      <w:pPr>
        <w:rPr>
          <w:rFonts w:ascii="BernhardMod BT" w:cs="BernhardMod BT" w:eastAsia="BernhardMod BT" w:hAnsi="BernhardMod BT"/>
        </w:rPr>
      </w:pPr>
      <w:r w:rsidDel="00000000" w:rsidR="00000000" w:rsidRPr="00000000">
        <w:rPr>
          <w:rFonts w:ascii="BernhardMod BT" w:cs="BernhardMod BT" w:eastAsia="BernhardMod BT" w:hAnsi="BernhardMod BT"/>
          <w:u w:val="single"/>
          <w:rtl w:val="0"/>
        </w:rPr>
        <w:t xml:space="preserve">For the edification of the body of Christ</w:t>
      </w:r>
      <w:r w:rsidDel="00000000" w:rsidR="00000000" w:rsidRPr="00000000">
        <w:rPr>
          <w:rFonts w:ascii="BernhardMod BT" w:cs="BernhardMod BT" w:eastAsia="BernhardMod BT" w:hAnsi="BernhardMod BT"/>
          <w:rtl w:val="0"/>
        </w:rPr>
        <w:t xml:space="preserve">. They were given for such a purpose. In 1 cor: 12 v 28 the divine word is that God have set or fixed them in the church. How long do we have them? The word says till we all reach the stature of Christ.</w:t>
      </w:r>
    </w:p>
    <w:p w:rsidR="00000000" w:rsidDel="00000000" w:rsidP="00000000" w:rsidRDefault="00000000" w:rsidRPr="00000000" w14:paraId="0000000D">
      <w:pPr>
        <w:rPr>
          <w:rFonts w:ascii="BernhardMod BT" w:cs="BernhardMod BT" w:eastAsia="BernhardMod BT" w:hAnsi="BernhardMod BT"/>
        </w:rPr>
      </w:pPr>
      <w:r w:rsidDel="00000000" w:rsidR="00000000" w:rsidRPr="00000000">
        <w:rPr>
          <w:rFonts w:ascii="BernhardMod BT" w:cs="BernhardMod BT" w:eastAsia="BernhardMod BT" w:hAnsi="BernhardMod BT"/>
          <w:u w:val="single"/>
          <w:rtl w:val="0"/>
        </w:rPr>
        <w:t xml:space="preserve">This unity of the believers is the great longing of Christ</w:t>
      </w:r>
      <w:r w:rsidDel="00000000" w:rsidR="00000000" w:rsidRPr="00000000">
        <w:rPr>
          <w:rFonts w:ascii="BernhardMod BT" w:cs="BernhardMod BT" w:eastAsia="BernhardMod BT" w:hAnsi="BernhardMod BT"/>
          <w:rtl w:val="0"/>
        </w:rPr>
        <w:t xml:space="preserve">, the one great thing for which He prayed. “I do not pray for these alone, but also for those who will believe in Me through their word; that they all may be one; that they may be one; that they may be made perfect in one. (John 17:20–23).</w:t>
      </w:r>
    </w:p>
    <w:p w:rsidR="00000000" w:rsidDel="00000000" w:rsidP="00000000" w:rsidRDefault="00000000" w:rsidRPr="00000000" w14:paraId="0000000E">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But without partaking of the divine nature, how can this heavenly and divine unity ever be found among men? As they are naturally, men have not the Spirit of unity, but the spirit of enmity. “The carnal mind is enmity against God.” And being enmity against God, it results in putting men at enmity with one another.</w:t>
      </w:r>
    </w:p>
    <w:p w:rsidR="00000000" w:rsidDel="00000000" w:rsidP="00000000" w:rsidRDefault="00000000" w:rsidRPr="00000000" w14:paraId="0000000F">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cross of Christ destroys the enmity against God, and also breaks down all the lines of separation and walls of partition which, by the working of this enmity, men have made between themselves; and the “one Spirit” takes all these in whom the enmity has been destroyed by beholding the cross of Christ, and binds them all in “one body” in divine unity. So unless men are partakers of the divine nature, they can never enter into this divine unity which is the characteristic of the church of Christ, and for which the Lord so earnestly prayed; and without the Holy Spirit of God, men cannot be partakers of the divine nature. For God being Spirit, and the Holy Spirit being the Spirit of God, He is of the divine nature; and whoever is partaker of the Holy Spirit, is thereby partaker of the divine nature.</w:t>
      </w:r>
    </w:p>
    <w:p w:rsidR="00000000" w:rsidDel="00000000" w:rsidP="00000000" w:rsidRDefault="00000000" w:rsidRPr="00000000" w14:paraId="00000010">
      <w:pPr>
        <w:rPr>
          <w:rFonts w:ascii="BernhardMod BT" w:cs="BernhardMod BT" w:eastAsia="BernhardMod BT" w:hAnsi="BernhardMod BT"/>
        </w:rPr>
      </w:pPr>
      <w:r w:rsidDel="00000000" w:rsidR="00000000" w:rsidRPr="00000000">
        <w:rPr>
          <w:rFonts w:ascii="BernhardMod BT" w:cs="BernhardMod BT" w:eastAsia="BernhardMod BT" w:hAnsi="BernhardMod BT"/>
          <w:u w:val="single"/>
          <w:rtl w:val="0"/>
        </w:rPr>
        <w:t xml:space="preserve">He who is partaker of the Holy Spirit, he who is baptized with the Holy Spirit, by that very fact is made acquainted with the divine unity of the Father and the Son; and is himself bound into that divine unity</w:t>
      </w:r>
      <w:r w:rsidDel="00000000" w:rsidR="00000000" w:rsidRPr="00000000">
        <w:rPr>
          <w:rFonts w:ascii="BernhardMod BT" w:cs="BernhardMod BT" w:eastAsia="BernhardMod BT" w:hAnsi="BernhardMod BT"/>
          <w:rtl w:val="0"/>
        </w:rPr>
        <w:t xml:space="preserve">. And this unity of the Spirit with the Father and the Son is so precious that the man would rather die than to be separated from it. </w:t>
      </w:r>
      <w:r w:rsidDel="00000000" w:rsidR="00000000" w:rsidRPr="00000000">
        <w:rPr>
          <w:rFonts w:ascii="BernhardMod BT" w:cs="BernhardMod BT" w:eastAsia="BernhardMod BT" w:hAnsi="BernhardMod BT"/>
          <w:u w:val="single"/>
          <w:rtl w:val="0"/>
        </w:rPr>
        <w:t xml:space="preserve">And all who know this unity of the Spirit are one</w:t>
      </w:r>
      <w:r w:rsidDel="00000000" w:rsidR="00000000" w:rsidRPr="00000000">
        <w:rPr>
          <w:rFonts w:ascii="BernhardMod BT" w:cs="BernhardMod BT" w:eastAsia="BernhardMod BT" w:hAnsi="BernhardMod BT"/>
          <w:rtl w:val="0"/>
        </w:rPr>
        <w:t xml:space="preserve">, wherever or whoever they may be: they are one as the Father and the Son are one; because their fellowship of the Spirit is the fellowship of the Father and the Son. </w:t>
      </w:r>
    </w:p>
    <w:p w:rsidR="00000000" w:rsidDel="00000000" w:rsidP="00000000" w:rsidRDefault="00000000" w:rsidRPr="00000000" w14:paraId="00000011">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That which we have seen and heard declare we unto you, that ye also may have fellowship with us: and truly our fellowship </w:t>
      </w:r>
      <w:r w:rsidDel="00000000" w:rsidR="00000000" w:rsidRPr="00000000">
        <w:rPr>
          <w:rFonts w:ascii="BernhardMod BT" w:cs="BernhardMod BT" w:eastAsia="BernhardMod BT" w:hAnsi="BernhardMod BT"/>
          <w:i w:val="1"/>
          <w:iCs w:val="1"/>
          <w:rtl w:val="0"/>
        </w:rPr>
        <w:t xml:space="preserve">is</w:t>
      </w:r>
      <w:r w:rsidDel="00000000" w:rsidR="00000000" w:rsidRPr="00000000">
        <w:rPr>
          <w:rFonts w:ascii="BernhardMod BT" w:cs="BernhardMod BT" w:eastAsia="BernhardMod BT" w:hAnsi="BernhardMod BT"/>
          <w:rtl w:val="0"/>
        </w:rPr>
        <w:t xml:space="preserve"> with the Father, and with his Son Jesus Christ. </w:t>
      </w:r>
      <w:r w:rsidDel="00000000" w:rsidR="00000000" w:rsidRPr="00000000">
        <w:rPr>
          <w:rFonts w:ascii="BernhardMod BT" w:cs="BernhardMod BT" w:eastAsia="BernhardMod BT" w:hAnsi="BernhardMod BT"/>
          <w:b w:val="1"/>
          <w:bCs w:val="1"/>
          <w:rtl w:val="0"/>
        </w:rPr>
        <w:t xml:space="preserve">1Jn 1:3</w:t>
      </w:r>
      <w:r w:rsidDel="00000000" w:rsidR="00000000" w:rsidRPr="00000000">
        <w:rPr>
          <w:rFonts w:ascii="BernhardMod BT" w:cs="BernhardMod BT" w:eastAsia="BernhardMod BT" w:hAnsi="BernhardMod BT"/>
          <w:rtl w:val="0"/>
        </w:rPr>
        <w:t xml:space="preserve"> </w:t>
      </w:r>
    </w:p>
    <w:p w:rsidR="00000000" w:rsidDel="00000000" w:rsidP="00000000" w:rsidRDefault="00000000" w:rsidRPr="00000000" w14:paraId="00000012">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This is the unity of the true believers in Jesus. Not, the unity that ought to be; this is the unity that there is everywhere among the true believers in Jesus. It is divine unity. It is the unity of the Spirit, in the Spirit, with the Father and the Son.</w:t>
      </w:r>
    </w:p>
    <w:p w:rsidR="00000000" w:rsidDel="00000000" w:rsidP="00000000" w:rsidRDefault="00000000" w:rsidRPr="00000000" w14:paraId="00000013">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We are to seek most earnestly to be of one mind, of one purpose. </w:t>
      </w:r>
      <w:r w:rsidDel="00000000" w:rsidR="00000000" w:rsidRPr="00000000">
        <w:rPr>
          <w:rFonts w:ascii="BernhardMod BT" w:cs="BernhardMod BT" w:eastAsia="BernhardMod BT" w:hAnsi="BernhardMod BT"/>
          <w:u w:val="single"/>
          <w:rtl w:val="0"/>
        </w:rPr>
        <w:t xml:space="preserve">The baptism of the Holy Spirit, and nothing less, can bring us to this place</w:t>
      </w:r>
      <w:r w:rsidDel="00000000" w:rsidR="00000000" w:rsidRPr="00000000">
        <w:rPr>
          <w:rFonts w:ascii="BernhardMod BT" w:cs="BernhardMod BT" w:eastAsia="BernhardMod BT" w:hAnsi="BernhardMod BT"/>
          <w:rtl w:val="0"/>
        </w:rPr>
        <w:t xml:space="preserve">. Let us by self-renunciation prepare our hearts to receive the Holy Spirit that a great work may be done for us, so that we can say, not "See what I am doing," but "</w:t>
      </w:r>
      <w:r w:rsidDel="00000000" w:rsidR="00000000" w:rsidRPr="00000000">
        <w:rPr>
          <w:rFonts w:ascii="BernhardMod BT" w:cs="BernhardMod BT" w:eastAsia="BernhardMod BT" w:hAnsi="BernhardMod BT"/>
          <w:u w:val="single"/>
          <w:rtl w:val="0"/>
        </w:rPr>
        <w:t xml:space="preserve">Behold the goodness and love of God</w:t>
      </w:r>
      <w:r w:rsidDel="00000000" w:rsidR="00000000" w:rsidRPr="00000000">
        <w:rPr>
          <w:rFonts w:ascii="BernhardMod BT" w:cs="BernhardMod BT" w:eastAsia="BernhardMod BT" w:hAnsi="BernhardMod BT"/>
          <w:rtl w:val="0"/>
        </w:rPr>
        <w:t xml:space="preserve">!" . . . {YRP 318.5}  Review and Herald, June 10, 1902.</w:t>
      </w:r>
    </w:p>
    <w:p w:rsidR="00000000" w:rsidDel="00000000" w:rsidP="00000000" w:rsidRDefault="00000000" w:rsidRPr="00000000" w14:paraId="00000014">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Therefore in this time of the latter rain, in this day of the giving of the Holy Spirit, in this time of the receiving of the Holy Spirit, everyone who will set his whole heart, yield his whole thought, to being brought to perfection in Christ Jesus, and will surrender himself to the working of the Holy Spirit, that the Spirit may accomplish God’s purpose upon him, can freely receive the fullness of the Holy Spirit and be brought into full unity of the Spirit and the faith.</w:t>
      </w:r>
    </w:p>
    <w:p w:rsidR="00000000" w:rsidDel="00000000" w:rsidP="00000000" w:rsidRDefault="00000000" w:rsidRPr="00000000" w14:paraId="00000015">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perfecting of the saints or the complete furnishing of the saints is also the object of the gift of the Holy Spirit. If this is not held always in view by the believer, the purpose of the gift of the Spirit will not be achieved. The means of the perfecting of the saints are the gifts of the Holy Spirit; for He gave gifts to men for the perfecting/ equipping the complete furnishing of the saints. The point which marks the perfection of the believer is love, perfect love, the love of God; for love is the bond of perfection (Col. 3:14). The point which is the proof of love, this perfect love, the love of God, this bond of perfection, is the keeping of the commandments of God; for “this is the love of God, that we keep His commandments. And love is the ful</w:t>
      </w:r>
      <w:r w:rsidDel="00000000" w:rsidR="00000000" w:rsidRPr="00000000">
        <w:rPr>
          <w:rFonts w:ascii="Times New Roman" w:cs="Times New Roman" w:eastAsia="Times New Roman" w:hAnsi="Times New Roman"/>
          <w:rtl w:val="0"/>
        </w:rPr>
        <w:t xml:space="preserve">ﬁ</w:t>
      </w:r>
      <w:r w:rsidDel="00000000" w:rsidR="00000000" w:rsidRPr="00000000">
        <w:rPr>
          <w:rFonts w:ascii="BernhardMod BT" w:cs="BernhardMod BT" w:eastAsia="BernhardMod BT" w:hAnsi="BernhardMod BT"/>
          <w:rtl w:val="0"/>
        </w:rPr>
        <w:t xml:space="preserve">lling of the law. </w:t>
      </w:r>
    </w:p>
    <w:p w:rsidR="00000000" w:rsidDel="00000000" w:rsidP="00000000" w:rsidRDefault="00000000" w:rsidRPr="00000000" w14:paraId="00000016">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Lord is soon coming. In that day only the pure in heart will see God unto salvation. Is there anyone who knows these truths, and yet delays to pray, from the very depths of his soul what the Holy Spirit is seeking to inspire in the heart: “Search me, O God, and know my heart; try me, and know my anxieties; and see if there is any wicked way in me, and lead me in the way everlasting” (Ps. 139:23, 24)? The time is now.</w:t>
      </w:r>
    </w:p>
    <w:p w:rsidR="00000000" w:rsidDel="00000000" w:rsidP="00000000" w:rsidRDefault="00000000" w:rsidRPr="00000000" w14:paraId="00000017">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A great responsibility rests upon all who in this age of the world's history claim to be followers of Christ. “The truth of God has not been magnified in His believing people, because they have not brought it into their personal experience. They conform to the world, and depend upon it for their influence. They allow the world to convert them, and introduce the common fire to take the place of the sacred, that they may, in their line of work, meet the world's standard. There must not be these efforts made to ape (mimic) the world's customs. This is common, not sacred fire. The living Bread must not only be admired, but eaten. That Bread which cometh down from heaven will give life to the soul.--Manuscript 96, Aug. 10, 1898, "Christ, Our Portion."</w:t>
      </w:r>
    </w:p>
    <w:p w:rsidR="00000000" w:rsidDel="00000000" w:rsidP="00000000" w:rsidRDefault="00000000" w:rsidRPr="00000000" w14:paraId="00000018">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It is the leaven that absorbs all the elements of the character into a oneness with the character of Christ, and molds the objectionable hereditary and cultivated tendencies after the divine similitude.  {GosHealth, November 1, 1898 par. 5}  </w:t>
      </w:r>
    </w:p>
    <w:p w:rsidR="00000000" w:rsidDel="00000000" w:rsidP="00000000" w:rsidRDefault="00000000" w:rsidRPr="00000000" w14:paraId="00000019">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But God will never set His mark upon words that are not true and pure, nor upon a spirit that is not right. He will never set His seal upon a character that is not perfect, nor upon an honor of Immanuel which is not genuine. God cannot put His seal upon anything that is in any respect short of perfection. Then as the time has come when all who work in Christ’s lines will have the mark of God, this says that we are in the time when God will bring to perfection all who work in Christ’s lines. What a cheering thought! But without the Holy Spirit, no one can have this mark; because it is only the Holy Spirit of God, by whom you were sealed for the day of redemption. Again: none can receive this mark who are in any point short of perfection; and none can have the mark, without the Holy Spirit; therefore, it is the work of the Holy Spirit now to bring to perfection all who work in Christ’s lines. The Holy Spirit is now given without measure; and the Lord is calling upon all to receive the Holy Spirit. The Holy Spirit, when given, is to impart gifts “to every man severally as he will.” The object of these gifts is the perfecting of the saints. And this object will be accomplished in bringing all in the unity of the faith, and of the knowledge of the Son of God, unto a perfect man, to the measure of the stature of the fullness of Christ.”</w:t>
      </w:r>
    </w:p>
    <w:p w:rsidR="00000000" w:rsidDel="00000000" w:rsidP="00000000" w:rsidRDefault="00000000" w:rsidRPr="00000000" w14:paraId="0000001A">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“In loving sympathy and confidence God's workers are to unite with one another. He who says or does anything that tends to separate the members of Christ's church is counterworking the Lord's purpose. Wrangling and dissension in the church, the encouragement of suspicion and unbelief, are dishonoring to Christ. God desires His servants to cultivate Christian affection for one another. True religion unites hearts not only with Christ, but with one another in a most tender union. When we know what it means to be thus united with Christ and with our brethren, a fragrant influence will attend our work wherever we go.  {9T 145.2}  </w:t>
      </w:r>
    </w:p>
    <w:p w:rsidR="00000000" w:rsidDel="00000000" w:rsidP="00000000" w:rsidRDefault="00000000" w:rsidRPr="00000000" w14:paraId="0000001B">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The people of God must strive to be one, as Christ is one with the Father. The figure of the members that compose the body represents the church of God and the relation its members should sustain to one another. Through His servant Paul, the Lord has placed these truths before us for our consideration, that those who have the privilege of being brought together in church capacity may be united understandingly and intelligently. S .T October 20 1898.</w:t>
      </w:r>
    </w:p>
    <w:p w:rsidR="00000000" w:rsidDel="00000000" w:rsidP="00000000" w:rsidRDefault="00000000" w:rsidRPr="00000000" w14:paraId="0000001C">
      <w:pPr>
        <w:rPr>
          <w:rFonts w:ascii="BernhardMod BT" w:cs="BernhardMod BT" w:eastAsia="BernhardMod BT" w:hAnsi="BernhardMod BT"/>
        </w:rPr>
      </w:pPr>
      <w:r w:rsidDel="00000000" w:rsidR="00000000" w:rsidRPr="00000000">
        <w:rPr>
          <w:rFonts w:ascii="BernhardMod BT" w:cs="BernhardMod BT" w:eastAsia="BernhardMod BT" w:hAnsi="BernhardMod BT"/>
          <w:rtl w:val="0"/>
        </w:rPr>
        <w:t xml:space="preserve">  But we have this treasure in earthen vessels, that the exceeding greatness of the power may be of God, and not from ourselves; </w:t>
      </w:r>
      <w:r w:rsidDel="00000000" w:rsidR="00000000" w:rsidRPr="00000000">
        <w:rPr>
          <w:rFonts w:ascii="BernhardMod BT" w:cs="BernhardMod BT" w:eastAsia="BernhardMod BT" w:hAnsi="BernhardMod BT"/>
          <w:b w:val="1"/>
          <w:bCs w:val="1"/>
          <w:rtl w:val="0"/>
        </w:rPr>
        <w:t xml:space="preserve">2 Co 4:7</w:t>
      </w:r>
      <w:r w:rsidDel="00000000" w:rsidR="00000000" w:rsidRPr="00000000">
        <w:rPr>
          <w:rtl w:val="0"/>
        </w:rPr>
      </w:r>
    </w:p>
    <w:p w:rsidR="00000000" w:rsidDel="00000000" w:rsidP="00000000" w:rsidRDefault="00000000" w:rsidRPr="00000000" w14:paraId="0000001D">
      <w:pPr>
        <w:rPr>
          <w:rFonts w:ascii="BernhardMod BT" w:cs="BernhardMod BT" w:eastAsia="BernhardMod BT" w:hAnsi="BernhardMod BT"/>
          <w:sz w:val="24"/>
          <w:szCs w:val="24"/>
        </w:rPr>
      </w:pPr>
      <w:r w:rsidDel="00000000" w:rsidR="00000000" w:rsidRPr="00000000">
        <w:rPr>
          <w:rFonts w:ascii="BernhardMod BT" w:cs="BernhardMod BT" w:eastAsia="BernhardMod BT" w:hAnsi="BernhardMod BT"/>
          <w:sz w:val="24"/>
          <w:szCs w:val="24"/>
          <w:rtl w:val="0"/>
        </w:rPr>
        <w:t xml:space="preserve">Yours in the reception of the Spirit and the gifts</w:t>
      </w:r>
    </w:p>
    <w:p w:rsidR="00000000" w:rsidDel="00000000" w:rsidP="00000000" w:rsidRDefault="00000000" w:rsidRPr="00000000" w14:paraId="0000001E">
      <w:pPr>
        <w:rPr/>
      </w:pPr>
      <w:r w:rsidDel="00000000" w:rsidR="00000000" w:rsidRPr="00000000">
        <w:rPr>
          <w:rtl w:val="0"/>
        </w:rPr>
        <w:t xml:space="preserve">P L Blackman</w:t>
      </w:r>
    </w:p>
    <w:p w:rsidR="00000000" w:rsidDel="00000000" w:rsidP="00000000" w:rsidRDefault="00000000" w:rsidRPr="00000000" w14:paraId="0000001F">
      <w:pPr>
        <w:rPr/>
      </w:pPr>
      <w:r w:rsidDel="00000000" w:rsidR="00000000" w:rsidRPr="00000000">
        <w:rPr>
          <w:rtl w:val="0"/>
        </w:rPr>
        <w:t xml:space="preserve">7/8/2026</w:t>
      </w:r>
    </w:p>
    <w:p w:rsidR="00000000" w:rsidDel="00000000" w:rsidP="00000000" w:rsidRDefault="00000000" w:rsidRPr="00000000" w14:paraId="00000020">
      <w:pPr>
        <w:rPr/>
      </w:pPr>
      <w:r w:rsidDel="00000000" w:rsidR="00000000" w:rsidRPr="00000000">
        <w:br w:type="page"/>
      </w:r>
      <w:r w:rsidDel="00000000" w:rsidR="00000000" w:rsidRPr="00000000">
        <w:rPr>
          <w:rtl w:val="0"/>
        </w:rPr>
      </w:r>
    </w:p>
    <w:p w:rsidR="00000000" w:rsidDel="00000000" w:rsidP="00000000" w:rsidRDefault="00000000" w:rsidRPr="00000000" w14:paraId="00000021">
      <w:pPr>
        <w:jc w:val="center"/>
        <w:rPr>
          <w:rFonts w:ascii="Rosarivo" w:cs="Rosarivo" w:eastAsia="Rosarivo" w:hAnsi="Rosarivo"/>
          <w:b w:val="1"/>
          <w:bCs w:val="1"/>
          <w:sz w:val="25"/>
          <w:szCs w:val="25"/>
        </w:rPr>
      </w:pPr>
      <w:r w:rsidDel="00000000" w:rsidR="00000000" w:rsidRPr="00000000">
        <w:rPr>
          <w:rFonts w:ascii="Rosarivo" w:cs="Rosarivo" w:eastAsia="Rosarivo" w:hAnsi="Rosarivo"/>
          <w:b w:val="1"/>
          <w:bCs w:val="1"/>
          <w:sz w:val="25"/>
          <w:szCs w:val="25"/>
          <w:rtl w:val="0"/>
        </w:rPr>
        <w:t xml:space="preserve">Therefore the redeemed of the Lord shall return</w:t>
      </w:r>
    </w:p>
    <w:p w:rsidR="00000000" w:rsidDel="00000000" w:rsidP="00000000" w:rsidRDefault="00000000" w:rsidRPr="00000000" w14:paraId="00000022">
      <w:pPr>
        <w:jc w:val="center"/>
        <w:rPr>
          <w:rFonts w:ascii="Rosarivo" w:cs="Rosarivo" w:eastAsia="Rosarivo" w:hAnsi="Rosarivo"/>
          <w:b w:val="1"/>
          <w:bCs w:val="1"/>
          <w:sz w:val="25"/>
          <w:szCs w:val="25"/>
        </w:rPr>
      </w:pPr>
      <w:r w:rsidDel="00000000" w:rsidR="00000000" w:rsidRPr="00000000">
        <w:rPr>
          <w:rtl w:val="0"/>
        </w:rPr>
      </w:r>
    </w:p>
    <w:p w:rsidR="00000000" w:rsidDel="00000000" w:rsidP="00000000" w:rsidRDefault="00000000" w:rsidRPr="00000000" w14:paraId="00000023">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Therefore the redeemed of the Lord shall return,</w:t>
      </w:r>
    </w:p>
    <w:p w:rsidR="00000000" w:rsidDel="00000000" w:rsidP="00000000" w:rsidRDefault="00000000" w:rsidRPr="00000000" w14:paraId="00000024">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come with singing unto Zion;</w:t>
      </w:r>
    </w:p>
    <w:p w:rsidR="00000000" w:rsidDel="00000000" w:rsidP="00000000" w:rsidRDefault="00000000" w:rsidRPr="00000000" w14:paraId="00000025">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everlasting joy shall be upon their head.</w:t>
      </w:r>
    </w:p>
    <w:p w:rsidR="00000000" w:rsidDel="00000000" w:rsidP="00000000" w:rsidRDefault="00000000" w:rsidRPr="00000000" w14:paraId="00000026">
      <w:pPr>
        <w:jc w:val="cente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7">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Therefore the redeemed of the Lord shall return,</w:t>
      </w:r>
    </w:p>
    <w:p w:rsidR="00000000" w:rsidDel="00000000" w:rsidP="00000000" w:rsidRDefault="00000000" w:rsidRPr="00000000" w14:paraId="00000028">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come with singing unto Zion;</w:t>
      </w:r>
    </w:p>
    <w:p w:rsidR="00000000" w:rsidDel="00000000" w:rsidP="00000000" w:rsidRDefault="00000000" w:rsidRPr="00000000" w14:paraId="00000029">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everlasting joy shall be upon their head.</w:t>
      </w:r>
    </w:p>
    <w:p w:rsidR="00000000" w:rsidDel="00000000" w:rsidP="00000000" w:rsidRDefault="00000000" w:rsidRPr="00000000" w14:paraId="0000002A">
      <w:pPr>
        <w:jc w:val="cente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B">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They shall obtain gladness and joy;</w:t>
      </w:r>
    </w:p>
    <w:p w:rsidR="00000000" w:rsidDel="00000000" w:rsidP="00000000" w:rsidRDefault="00000000" w:rsidRPr="00000000" w14:paraId="0000002C">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sorrow and mourning shall flee away.</w:t>
      </w:r>
    </w:p>
    <w:p w:rsidR="00000000" w:rsidDel="00000000" w:rsidP="00000000" w:rsidRDefault="00000000" w:rsidRPr="00000000" w14:paraId="0000002D">
      <w:pPr>
        <w:jc w:val="center"/>
        <w:rPr>
          <w:rFonts w:ascii="BernhardMod BT" w:cs="BernhardMod BT" w:eastAsia="BernhardMod BT" w:hAnsi="BernhardMod BT"/>
          <w:sz w:val="24"/>
          <w:szCs w:val="24"/>
        </w:rPr>
      </w:pPr>
      <w:r w:rsidDel="00000000" w:rsidR="00000000" w:rsidRPr="00000000">
        <w:rPr>
          <w:rFonts w:ascii="Rosarivo" w:cs="Rosarivo" w:eastAsia="Rosarivo" w:hAnsi="Rosarivo"/>
          <w:sz w:val="23"/>
          <w:szCs w:val="23"/>
          <w:rtl w:val="0"/>
        </w:rPr>
        <w:t xml:space="preserve">(Repeat the first three lines)</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BernhardMod BT"/>
  <w:font w:name="Rosarivo">
    <w:embedRegular w:fontKey="{00000000-0000-0000-0000-000000000000}" r:id="rId1" w:subsetted="0"/>
    <w:embedItalic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sarivo-regular.ttf"/><Relationship Id="rId2" Type="http://schemas.openxmlformats.org/officeDocument/2006/relationships/font" Target="fonts/Rosariv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tkS26XJgj3ND9GWFLhEPzzdsXw==">CgMxLjA4AHIhMXlsX0h3M015Qk9EcGwyOVRYNFB1R3JxOTZwRjNTWTdZ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2026-08-06T17:27:00Z</dcterms:created>
  <dc:creator>TFFGADMIN</dc:creator>
</cp:coreProperties>
</file>